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A0" w:rsidRDefault="002969BA" w:rsidP="002969B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69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Порядок оценки заявок, окончательных предложений участников закупки и критерии этой оценки</w:t>
      </w:r>
    </w:p>
    <w:p w:rsidR="002969BA" w:rsidRDefault="002969BA" w:rsidP="002969B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969BA" w:rsidRDefault="002969BA" w:rsidP="001117DE">
      <w:pPr>
        <w:ind w:left="-426" w:right="-426" w:firstLine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Оценка заявок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</w:t>
      </w:r>
      <w:r w:rsidRPr="00795A41">
        <w:rPr>
          <w:rFonts w:ascii="Times New Roman" w:hAnsi="Times New Roman" w:cs="Times New Roman"/>
          <w:color w:val="000000"/>
          <w:shd w:val="clear" w:color="auto" w:fill="FFFFFF"/>
        </w:rPr>
        <w:t xml:space="preserve">Постановлением Правительства Приднестровской Молдавской Республики от 25 марта 2020 года № 78 "Об утверждении Порядка оценки заявок, окончательных предложений участников закупки при проведении запроса предложений". </w:t>
      </w:r>
    </w:p>
    <w:tbl>
      <w:tblPr>
        <w:tblpPr w:leftFromText="180" w:rightFromText="180" w:vertAnchor="text" w:horzAnchor="margin" w:tblpXSpec="center" w:tblpY="113"/>
        <w:tblOverlap w:val="never"/>
        <w:tblW w:w="101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817"/>
        <w:gridCol w:w="1701"/>
        <w:gridCol w:w="1418"/>
        <w:gridCol w:w="1559"/>
        <w:gridCol w:w="1418"/>
        <w:gridCol w:w="1797"/>
      </w:tblGrid>
      <w:tr w:rsidR="002E1FED" w:rsidTr="002E1FED">
        <w:trPr>
          <w:trHeight w:hRule="exact" w:val="142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 заявок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групп критериев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критериев оценки в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критерия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оценки</w:t>
            </w:r>
          </w:p>
        </w:tc>
      </w:tr>
      <w:tr w:rsidR="002E1FED" w:rsidTr="002E1FED">
        <w:trPr>
          <w:trHeight w:hRule="exact" w:val="39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E1FED" w:rsidTr="002E1FED">
        <w:trPr>
          <w:trHeight w:hRule="exact" w:val="31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FED" w:rsidRDefault="002E1FED" w:rsidP="002E1FE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Pr="001F7475" w:rsidRDefault="002E1FED" w:rsidP="002E1FED">
            <w:pPr>
              <w:jc w:val="center"/>
              <w:rPr>
                <w:rFonts w:ascii="Times New Roman" w:hAnsi="Times New Roman" w:cs="Times New Roman"/>
              </w:rPr>
            </w:pPr>
            <w:r w:rsidRPr="001F7475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rPr>
                <w:sz w:val="10"/>
                <w:szCs w:val="1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rPr>
                <w:sz w:val="10"/>
                <w:szCs w:val="10"/>
              </w:rPr>
            </w:pPr>
          </w:p>
        </w:tc>
      </w:tr>
      <w:tr w:rsidR="002E1FED" w:rsidTr="002E1FED">
        <w:trPr>
          <w:trHeight w:hRule="exact" w:val="157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Pr="001F7475" w:rsidRDefault="002E1FED" w:rsidP="002E1FED">
            <w:pPr>
              <w:rPr>
                <w:rFonts w:ascii="Times New Roman" w:hAnsi="Times New Roman" w:cs="Times New Roman"/>
              </w:rPr>
            </w:pPr>
            <w:r w:rsidRPr="001F7475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A34329" w:rsidP="002E1FED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A34329" w:rsidP="002E1FED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Pr="00FA44C6" w:rsidRDefault="00A34329" w:rsidP="002E1FED">
            <w:pPr>
              <w:rPr>
                <w:rFonts w:ascii="Times New Roman" w:hAnsi="Times New Roman" w:cs="Times New Roman"/>
              </w:rPr>
            </w:pPr>
            <w:r w:rsidRPr="00FA44C6">
              <w:rPr>
                <w:rFonts w:ascii="Times New Roman" w:hAnsi="Times New Roman" w:cs="Times New Roman"/>
              </w:rPr>
              <w:t>Цена,</w:t>
            </w:r>
            <w:r w:rsidR="002E1FED" w:rsidRPr="00FA44C6">
              <w:rPr>
                <w:rFonts w:ascii="Times New Roman" w:hAnsi="Times New Roman" w:cs="Times New Roman"/>
              </w:rPr>
              <w:t xml:space="preserve"> предлагаемая участником закупки</w:t>
            </w:r>
            <w:r w:rsidR="002E1FED">
              <w:rPr>
                <w:rFonts w:ascii="Times New Roman" w:hAnsi="Times New Roman" w:cs="Times New Roman"/>
              </w:rPr>
              <w:t xml:space="preserve"> в рублях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FED" w:rsidRPr="00FA44C6" w:rsidRDefault="002E1FED" w:rsidP="002E1FED">
            <w:pPr>
              <w:rPr>
                <w:rFonts w:ascii="Times New Roman" w:hAnsi="Times New Roman" w:cs="Times New Roman"/>
              </w:rPr>
            </w:pPr>
            <w:r w:rsidRPr="00FA44C6">
              <w:rPr>
                <w:rFonts w:ascii="Times New Roman" w:hAnsi="Times New Roman" w:cs="Times New Roman"/>
              </w:rPr>
              <w:t xml:space="preserve">Наибольшее количество </w:t>
            </w:r>
            <w:r>
              <w:rPr>
                <w:rFonts w:ascii="Times New Roman" w:hAnsi="Times New Roman" w:cs="Times New Roman"/>
              </w:rPr>
              <w:t>баллов присваиваются предложению с наименьшей ценой</w:t>
            </w:r>
          </w:p>
        </w:tc>
      </w:tr>
      <w:tr w:rsidR="002E1FED" w:rsidTr="002E1FED">
        <w:trPr>
          <w:trHeight w:hRule="exact" w:val="29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FED" w:rsidRDefault="002E1FED" w:rsidP="002E1FED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Нестоимостные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Pr="001F7475" w:rsidRDefault="002E1FED" w:rsidP="002E1FED">
            <w:pPr>
              <w:jc w:val="center"/>
              <w:rPr>
                <w:rFonts w:ascii="Times New Roman" w:hAnsi="Times New Roman" w:cs="Times New Roman"/>
              </w:rPr>
            </w:pPr>
            <w:r w:rsidRPr="001F7475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rPr>
                <w:sz w:val="10"/>
                <w:szCs w:val="1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rPr>
                <w:sz w:val="10"/>
                <w:szCs w:val="10"/>
              </w:rPr>
            </w:pPr>
          </w:p>
        </w:tc>
      </w:tr>
      <w:tr w:rsidR="00B57B54" w:rsidTr="00B57B54">
        <w:trPr>
          <w:trHeight w:hRule="exact" w:val="40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B54" w:rsidRDefault="00B57B54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B54" w:rsidRDefault="00B57B54" w:rsidP="002E1FED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Качественные </w:t>
            </w:r>
            <w:r w:rsidR="00DD71F7">
              <w:rPr>
                <w:rFonts w:ascii="Times New Roman" w:hAnsi="Times New Roman" w:cs="Times New Roman"/>
                <w:shd w:val="clear" w:color="auto" w:fill="FFFFFF"/>
              </w:rPr>
              <w:t xml:space="preserve">и технические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hd w:val="clear" w:color="auto" w:fill="FFFFFF"/>
              </w:rPr>
              <w:t>характеристики закупки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B54" w:rsidRDefault="00B57B54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B54" w:rsidRDefault="00B57B54" w:rsidP="00A34329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B54" w:rsidRDefault="00B57B54" w:rsidP="002E1FED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B54" w:rsidRPr="00B57B54" w:rsidRDefault="00B57B54" w:rsidP="00B57B54">
            <w:pPr>
              <w:rPr>
                <w:rFonts w:ascii="Times New Roman" w:hAnsi="Times New Roman" w:cs="Times New Roman"/>
              </w:rPr>
            </w:pPr>
            <w:r w:rsidRPr="00B57B54">
              <w:rPr>
                <w:rFonts w:ascii="Times New Roman" w:hAnsi="Times New Roman" w:cs="Times New Roman"/>
              </w:rPr>
              <w:t>В документации о проведении зап</w:t>
            </w:r>
            <w:r>
              <w:rPr>
                <w:rFonts w:ascii="Times New Roman" w:hAnsi="Times New Roman" w:cs="Times New Roman"/>
              </w:rPr>
              <w:t>р</w:t>
            </w:r>
            <w:r w:rsidRPr="00B57B54">
              <w:rPr>
                <w:rFonts w:ascii="Times New Roman" w:hAnsi="Times New Roman" w:cs="Times New Roman"/>
              </w:rPr>
              <w:t>оса предл</w:t>
            </w:r>
            <w:r>
              <w:rPr>
                <w:rFonts w:ascii="Times New Roman" w:hAnsi="Times New Roman" w:cs="Times New Roman"/>
              </w:rPr>
              <w:t>ож</w:t>
            </w:r>
            <w:r w:rsidRPr="00B57B54">
              <w:rPr>
                <w:rFonts w:ascii="Times New Roman" w:hAnsi="Times New Roman" w:cs="Times New Roman"/>
              </w:rPr>
              <w:t xml:space="preserve">ений </w:t>
            </w:r>
            <w:r>
              <w:rPr>
                <w:rFonts w:ascii="Times New Roman" w:hAnsi="Times New Roman" w:cs="Times New Roman"/>
              </w:rPr>
              <w:t>обозначены примерные (желаемые) параметры объекта закупки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B54" w:rsidRPr="00260EC2" w:rsidRDefault="00260EC2" w:rsidP="002E1FED">
            <w:pPr>
              <w:rPr>
                <w:rFonts w:ascii="Times New Roman" w:hAnsi="Times New Roman" w:cs="Times New Roman"/>
              </w:rPr>
            </w:pPr>
            <w:r w:rsidRPr="00260EC2">
              <w:rPr>
                <w:rFonts w:ascii="Times New Roman" w:hAnsi="Times New Roman" w:cs="Times New Roman"/>
              </w:rPr>
              <w:t>Количество баллов определяется как среднее арифметическое оценок (в баллах) всех членов комиссии.</w:t>
            </w:r>
          </w:p>
        </w:tc>
      </w:tr>
      <w:tr w:rsidR="00B57B54" w:rsidTr="00DD71F7">
        <w:trPr>
          <w:trHeight w:hRule="exact" w:val="27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B54" w:rsidRDefault="00B57B54" w:rsidP="002E1FED">
            <w:pPr>
              <w:rPr>
                <w:sz w:val="10"/>
                <w:szCs w:val="1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B54" w:rsidRPr="0093374D" w:rsidRDefault="00B57B54" w:rsidP="002E1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B54" w:rsidRPr="0093374D" w:rsidRDefault="00B57B54" w:rsidP="002E1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B54" w:rsidRPr="0093374D" w:rsidRDefault="00B57B54" w:rsidP="002E1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B54" w:rsidRDefault="00B57B54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B54" w:rsidRDefault="00B57B54" w:rsidP="002E1FED">
            <w:pPr>
              <w:rPr>
                <w:sz w:val="10"/>
                <w:szCs w:val="1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B54" w:rsidRDefault="00B57B54" w:rsidP="002E1FED">
            <w:pPr>
              <w:rPr>
                <w:sz w:val="10"/>
                <w:szCs w:val="10"/>
              </w:rPr>
            </w:pPr>
          </w:p>
        </w:tc>
      </w:tr>
    </w:tbl>
    <w:p w:rsidR="00D52AC6" w:rsidRDefault="00D52AC6" w:rsidP="00D52AC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D5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B5BFD"/>
    <w:multiLevelType w:val="hybridMultilevel"/>
    <w:tmpl w:val="05C6B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BA"/>
    <w:rsid w:val="001117DE"/>
    <w:rsid w:val="00260EC2"/>
    <w:rsid w:val="002969BA"/>
    <w:rsid w:val="002E1FED"/>
    <w:rsid w:val="00594A24"/>
    <w:rsid w:val="00642A7C"/>
    <w:rsid w:val="00686425"/>
    <w:rsid w:val="00950E1C"/>
    <w:rsid w:val="009A59B9"/>
    <w:rsid w:val="00A34329"/>
    <w:rsid w:val="00AF5603"/>
    <w:rsid w:val="00B57B54"/>
    <w:rsid w:val="00CE689C"/>
    <w:rsid w:val="00D52AC6"/>
    <w:rsid w:val="00DA392D"/>
    <w:rsid w:val="00DD71F7"/>
    <w:rsid w:val="00D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C1AA1-68CC-4F8F-8CAE-35AF4999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9BA"/>
    <w:pPr>
      <w:ind w:left="720"/>
      <w:contextualSpacing/>
    </w:pPr>
  </w:style>
  <w:style w:type="character" w:customStyle="1" w:styleId="a4">
    <w:name w:val="Другое_"/>
    <w:basedOn w:val="a0"/>
    <w:link w:val="a5"/>
    <w:rsid w:val="002E1FED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2E1FE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DGA_</cp:lastModifiedBy>
  <cp:revision>12</cp:revision>
  <dcterms:created xsi:type="dcterms:W3CDTF">2021-04-13T10:36:00Z</dcterms:created>
  <dcterms:modified xsi:type="dcterms:W3CDTF">2021-05-26T13:27:00Z</dcterms:modified>
</cp:coreProperties>
</file>